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2E" w:rsidRPr="00A5105B" w:rsidRDefault="00291D3D" w:rsidP="00DA2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5B">
        <w:rPr>
          <w:rFonts w:ascii="Times New Roman" w:hAnsi="Times New Roman" w:cs="Times New Roman"/>
          <w:b/>
          <w:sz w:val="28"/>
          <w:szCs w:val="28"/>
        </w:rPr>
        <w:t>LA TUTELA DEL PATRIMONIO ARTISTICO</w:t>
      </w:r>
    </w:p>
    <w:p w:rsidR="00DA2615" w:rsidRDefault="00DA2615" w:rsidP="00DA2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615" w:rsidRDefault="009B102E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8 ottobre 2011 è ritornata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Soler</w:t>
      </w:r>
      <w:r w:rsidR="00DA261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A2615">
        <w:rPr>
          <w:rFonts w:ascii="Times New Roman" w:hAnsi="Times New Roman" w:cs="Times New Roman"/>
          <w:sz w:val="24"/>
          <w:szCs w:val="24"/>
        </w:rPr>
        <w:t xml:space="preserve"> la preziosa tela del </w:t>
      </w:r>
      <w:proofErr w:type="spellStart"/>
      <w:r w:rsidR="00DA2615">
        <w:rPr>
          <w:rFonts w:ascii="Times New Roman" w:hAnsi="Times New Roman" w:cs="Times New Roman"/>
          <w:sz w:val="24"/>
          <w:szCs w:val="24"/>
        </w:rPr>
        <w:t>Moncalvo</w:t>
      </w:r>
      <w:proofErr w:type="spellEnd"/>
      <w:r w:rsidR="00DA2615">
        <w:rPr>
          <w:rFonts w:ascii="Times New Roman" w:hAnsi="Times New Roman" w:cs="Times New Roman"/>
          <w:sz w:val="24"/>
          <w:szCs w:val="24"/>
        </w:rPr>
        <w:t xml:space="preserve"> che raffigura la Beata Vergine del Rosario,</w:t>
      </w:r>
      <w:r>
        <w:rPr>
          <w:rFonts w:ascii="Times New Roman" w:hAnsi="Times New Roman" w:cs="Times New Roman"/>
          <w:sz w:val="24"/>
          <w:szCs w:val="24"/>
        </w:rPr>
        <w:t xml:space="preserve"> dopo un accurato restauro </w:t>
      </w:r>
      <w:r w:rsidR="00BE4838">
        <w:rPr>
          <w:rFonts w:ascii="Times New Roman" w:hAnsi="Times New Roman" w:cs="Times New Roman"/>
          <w:sz w:val="24"/>
          <w:szCs w:val="24"/>
        </w:rPr>
        <w:t>a cura de</w:t>
      </w:r>
      <w:r>
        <w:rPr>
          <w:rFonts w:ascii="Times New Roman" w:hAnsi="Times New Roman" w:cs="Times New Roman"/>
          <w:sz w:val="24"/>
          <w:szCs w:val="24"/>
        </w:rPr>
        <w:t>llo Studio</w:t>
      </w:r>
      <w:r w:rsidR="00BE4838">
        <w:rPr>
          <w:rFonts w:ascii="Times New Roman" w:hAnsi="Times New Roman" w:cs="Times New Roman"/>
          <w:sz w:val="24"/>
          <w:szCs w:val="24"/>
        </w:rPr>
        <w:t xml:space="preserve"> Restauro Opere d'Arte di </w:t>
      </w:r>
      <w:proofErr w:type="spellStart"/>
      <w:r w:rsidR="00BE4838">
        <w:rPr>
          <w:rFonts w:ascii="Times New Roman" w:hAnsi="Times New Roman" w:cs="Times New Roman"/>
          <w:sz w:val="24"/>
          <w:szCs w:val="24"/>
        </w:rPr>
        <w:t>Gavi</w:t>
      </w:r>
      <w:proofErr w:type="spellEnd"/>
      <w:r w:rsidR="00BE4838">
        <w:rPr>
          <w:rFonts w:ascii="Times New Roman" w:hAnsi="Times New Roman" w:cs="Times New Roman"/>
          <w:sz w:val="24"/>
          <w:szCs w:val="24"/>
        </w:rPr>
        <w:t xml:space="preserve">, sotto la guida della Soprintendenza per i Beni Storici, Artistici ed </w:t>
      </w:r>
      <w:proofErr w:type="spellStart"/>
      <w:r w:rsidR="00BE4838">
        <w:rPr>
          <w:rFonts w:ascii="Times New Roman" w:hAnsi="Times New Roman" w:cs="Times New Roman"/>
          <w:sz w:val="24"/>
          <w:szCs w:val="24"/>
        </w:rPr>
        <w:t>Entnoantropologici</w:t>
      </w:r>
      <w:proofErr w:type="spellEnd"/>
      <w:r w:rsidR="00BE4838">
        <w:rPr>
          <w:rFonts w:ascii="Times New Roman" w:hAnsi="Times New Roman" w:cs="Times New Roman"/>
          <w:sz w:val="24"/>
          <w:szCs w:val="24"/>
        </w:rPr>
        <w:t xml:space="preserve"> del Piemonte</w:t>
      </w:r>
      <w:r w:rsidR="009978A7">
        <w:rPr>
          <w:rFonts w:ascii="Times New Roman" w:hAnsi="Times New Roman" w:cs="Times New Roman"/>
          <w:sz w:val="24"/>
          <w:szCs w:val="24"/>
        </w:rPr>
        <w:t>.</w:t>
      </w:r>
    </w:p>
    <w:p w:rsidR="00A5105B" w:rsidRDefault="00A5105B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615" w:rsidRDefault="00DA2615" w:rsidP="00DA2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790825" cy="3945709"/>
            <wp:effectExtent l="19050" t="0" r="9525" b="0"/>
            <wp:docPr id="3" name="Immagine 2" descr="Madonna del Ros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 del Rosar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94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5B" w:rsidRDefault="00A5105B" w:rsidP="00DA2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8A7" w:rsidRDefault="009978A7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prof. Orsini, responsabile dell'Ufficio Beni Culturali della diocesi di Alessandria ha illustrato brevemente l'iter dell'iniziativa mettendo</w:t>
      </w:r>
      <w:r w:rsidR="00F972A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luce gli aspetti artistici e devozionali, mentre il sindaco Maria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Guaschino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sottolineato  </w:t>
      </w:r>
      <w:r w:rsidR="00EE321A">
        <w:rPr>
          <w:rFonts w:ascii="Times New Roman" w:hAnsi="Times New Roman" w:cs="Times New Roman"/>
          <w:sz w:val="24"/>
          <w:szCs w:val="24"/>
        </w:rPr>
        <w:t xml:space="preserve">la necessità di conservare tutto ciò che appartiene alla cultura ed alla storia della comunità </w:t>
      </w:r>
      <w:proofErr w:type="spellStart"/>
      <w:r w:rsidR="00EE321A">
        <w:rPr>
          <w:rFonts w:ascii="Times New Roman" w:hAnsi="Times New Roman" w:cs="Times New Roman"/>
          <w:sz w:val="24"/>
          <w:szCs w:val="24"/>
        </w:rPr>
        <w:t>solerina</w:t>
      </w:r>
      <w:proofErr w:type="spellEnd"/>
      <w:r w:rsidR="00EE321A">
        <w:rPr>
          <w:rFonts w:ascii="Times New Roman" w:hAnsi="Times New Roman" w:cs="Times New Roman"/>
          <w:sz w:val="24"/>
          <w:szCs w:val="24"/>
        </w:rPr>
        <w:t xml:space="preserve"> ed i meriti di coloro che se ne fanno carico.</w:t>
      </w:r>
    </w:p>
    <w:p w:rsidR="004D3344" w:rsidRDefault="00F00553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meglio comprendere ed apprezzare questa imponente pala d'altare dipinta da Guglielmo Caccia nei primi anni del '600  e i due interventi di restauro, il primo dei quali ad opera di Francesco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972AA">
        <w:rPr>
          <w:rFonts w:ascii="Times New Roman" w:hAnsi="Times New Roman" w:cs="Times New Roman"/>
          <w:sz w:val="24"/>
          <w:szCs w:val="24"/>
        </w:rPr>
        <w:t>ensi</w:t>
      </w:r>
      <w:proofErr w:type="spellEnd"/>
      <w:r w:rsidR="00F972AA">
        <w:rPr>
          <w:rFonts w:ascii="Times New Roman" w:hAnsi="Times New Roman" w:cs="Times New Roman"/>
          <w:sz w:val="24"/>
          <w:szCs w:val="24"/>
        </w:rPr>
        <w:t xml:space="preserve"> nel 1857, sono intervenuti</w:t>
      </w:r>
      <w:r>
        <w:rPr>
          <w:rFonts w:ascii="Times New Roman" w:hAnsi="Times New Roman" w:cs="Times New Roman"/>
          <w:sz w:val="24"/>
          <w:szCs w:val="24"/>
        </w:rPr>
        <w:t xml:space="preserve"> la dott.ssa Antonella </w:t>
      </w:r>
      <w:r w:rsidR="00A5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Chiodo</w:t>
      </w:r>
      <w:r w:rsidR="00A5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 w:rsidR="00A5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A5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illustrato</w:t>
      </w:r>
      <w:r w:rsidR="00A5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 peculiarità </w:t>
      </w:r>
      <w:r w:rsidR="00A5105B">
        <w:rPr>
          <w:rFonts w:ascii="Times New Roman" w:hAnsi="Times New Roman" w:cs="Times New Roman"/>
          <w:sz w:val="24"/>
          <w:szCs w:val="24"/>
        </w:rPr>
        <w:t>pittoriche de</w:t>
      </w:r>
      <w:r w:rsidR="004D334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4D3344">
        <w:rPr>
          <w:rFonts w:ascii="Times New Roman" w:hAnsi="Times New Roman" w:cs="Times New Roman"/>
          <w:sz w:val="24"/>
          <w:szCs w:val="24"/>
        </w:rPr>
        <w:t>Moncalvo</w:t>
      </w:r>
      <w:proofErr w:type="spellEnd"/>
      <w:r w:rsidR="004D3344">
        <w:rPr>
          <w:rFonts w:ascii="Times New Roman" w:hAnsi="Times New Roman" w:cs="Times New Roman"/>
          <w:sz w:val="24"/>
          <w:szCs w:val="24"/>
        </w:rPr>
        <w:t xml:space="preserve"> e la sua collocazione </w:t>
      </w:r>
    </w:p>
    <w:p w:rsidR="004D3344" w:rsidRDefault="004D3344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44" w:rsidRDefault="004D3344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44" w:rsidRDefault="004D3344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44" w:rsidRDefault="004D3344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44" w:rsidRDefault="004D3344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storica </w:t>
      </w:r>
      <w:r w:rsidR="00A5105B">
        <w:rPr>
          <w:rFonts w:ascii="Times New Roman" w:hAnsi="Times New Roman" w:cs="Times New Roman"/>
          <w:sz w:val="24"/>
          <w:szCs w:val="24"/>
        </w:rPr>
        <w:t>ed artistica nel p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105B">
        <w:rPr>
          <w:rFonts w:ascii="Times New Roman" w:hAnsi="Times New Roman" w:cs="Times New Roman"/>
          <w:sz w:val="24"/>
          <w:szCs w:val="24"/>
        </w:rPr>
        <w:t>riodo della Controriforma</w:t>
      </w:r>
      <w:r>
        <w:rPr>
          <w:rFonts w:ascii="Times New Roman" w:hAnsi="Times New Roman" w:cs="Times New Roman"/>
          <w:sz w:val="24"/>
          <w:szCs w:val="24"/>
        </w:rPr>
        <w:t xml:space="preserve"> ed il prof. Enrico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ha spiegato come </w:t>
      </w:r>
    </w:p>
    <w:p w:rsidR="00F00553" w:rsidRDefault="004D3344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657EC">
        <w:rPr>
          <w:rFonts w:ascii="Times New Roman" w:hAnsi="Times New Roman" w:cs="Times New Roman"/>
          <w:sz w:val="24"/>
          <w:szCs w:val="24"/>
        </w:rPr>
        <w:t xml:space="preserve"> diversi esami diagnostici eseguiti presso l'Università di Genova</w:t>
      </w:r>
      <w:r w:rsidR="00F00553">
        <w:rPr>
          <w:rFonts w:ascii="Times New Roman" w:hAnsi="Times New Roman" w:cs="Times New Roman"/>
          <w:sz w:val="24"/>
          <w:szCs w:val="24"/>
        </w:rPr>
        <w:t xml:space="preserve"> </w:t>
      </w:r>
      <w:r w:rsidR="007657EC">
        <w:rPr>
          <w:rFonts w:ascii="Times New Roman" w:hAnsi="Times New Roman" w:cs="Times New Roman"/>
          <w:sz w:val="24"/>
          <w:szCs w:val="24"/>
        </w:rPr>
        <w:t xml:space="preserve">abbiano consentito di identificare gli interventi eseguiti sull'opera originale, dando così precise indicazioni per il restauro finale che la dott.ssa Francesca Regoli ha </w:t>
      </w:r>
      <w:r w:rsidR="005F5FD4">
        <w:rPr>
          <w:rFonts w:ascii="Times New Roman" w:hAnsi="Times New Roman" w:cs="Times New Roman"/>
          <w:sz w:val="24"/>
          <w:szCs w:val="24"/>
        </w:rPr>
        <w:t xml:space="preserve">efficacemente esposto e documentato con una bella serie di diapositive. A conclusione della cerimonia il vescovo Mons. Giuseppe </w:t>
      </w:r>
      <w:proofErr w:type="spellStart"/>
      <w:r w:rsidR="005F5FD4">
        <w:rPr>
          <w:rFonts w:ascii="Times New Roman" w:hAnsi="Times New Roman" w:cs="Times New Roman"/>
          <w:sz w:val="24"/>
          <w:szCs w:val="24"/>
        </w:rPr>
        <w:t>Versaldi</w:t>
      </w:r>
      <w:proofErr w:type="spellEnd"/>
      <w:r w:rsidR="005F5FD4">
        <w:rPr>
          <w:rFonts w:ascii="Times New Roman" w:hAnsi="Times New Roman" w:cs="Times New Roman"/>
          <w:sz w:val="24"/>
          <w:szCs w:val="24"/>
        </w:rPr>
        <w:t xml:space="preserve"> ha benedetto l'icona rivolgendo parole di elogio alla comunità ed al suo parroco per l'atten</w:t>
      </w:r>
      <w:r w:rsidR="00583F01">
        <w:rPr>
          <w:rFonts w:ascii="Times New Roman" w:hAnsi="Times New Roman" w:cs="Times New Roman"/>
          <w:sz w:val="24"/>
          <w:szCs w:val="24"/>
        </w:rPr>
        <w:t>zione al patrimonio artistico e</w:t>
      </w:r>
      <w:r w:rsidR="005F5FD4">
        <w:rPr>
          <w:rFonts w:ascii="Times New Roman" w:hAnsi="Times New Roman" w:cs="Times New Roman"/>
          <w:sz w:val="24"/>
          <w:szCs w:val="24"/>
        </w:rPr>
        <w:t xml:space="preserve"> al decoro della chiesa.</w:t>
      </w:r>
    </w:p>
    <w:p w:rsidR="005F5FD4" w:rsidRDefault="005F5FD4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preziosa opera di uno dei più grandi pittori del Monferrato, Gugl</w:t>
      </w:r>
      <w:r w:rsidR="00CA77B8">
        <w:rPr>
          <w:rFonts w:ascii="Times New Roman" w:hAnsi="Times New Roman" w:cs="Times New Roman"/>
          <w:sz w:val="24"/>
          <w:szCs w:val="24"/>
        </w:rPr>
        <w:t xml:space="preserve">ielmo Caccia detto il </w:t>
      </w:r>
      <w:proofErr w:type="spellStart"/>
      <w:r w:rsidR="00CA77B8">
        <w:rPr>
          <w:rFonts w:ascii="Times New Roman" w:hAnsi="Times New Roman" w:cs="Times New Roman"/>
          <w:sz w:val="24"/>
          <w:szCs w:val="24"/>
        </w:rPr>
        <w:t>Moncalvo</w:t>
      </w:r>
      <w:proofErr w:type="spellEnd"/>
      <w:r w:rsidR="00CA77B8">
        <w:rPr>
          <w:rFonts w:ascii="Times New Roman" w:hAnsi="Times New Roman" w:cs="Times New Roman"/>
          <w:sz w:val="24"/>
          <w:szCs w:val="24"/>
        </w:rPr>
        <w:t>, fu commissionata dalla Compagnia del S. Rosario tra il 1600 ed il 1610, seguendo l'impulso dato da Pio V alla pratica devozionale istituita da S. Domenico nel 1215 circa.</w:t>
      </w:r>
    </w:p>
    <w:p w:rsidR="00257F3D" w:rsidRDefault="00257F3D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tele aventi come soggetto centrale la Vergine che consegna la corona del Rosario a S. Domenico con accanto S. Pio V, sono quasi sempre, per così dire, personalizzate con figure di identificazione locale, siano esse santi o benefattori. In quella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sarebbe raffigurato S. Perpetuo, facendo fede alla scritta </w:t>
      </w:r>
      <w:r w:rsidR="00393CBC">
        <w:rPr>
          <w:rFonts w:ascii="Times New Roman" w:hAnsi="Times New Roman" w:cs="Times New Roman"/>
          <w:sz w:val="24"/>
          <w:szCs w:val="24"/>
        </w:rPr>
        <w:t xml:space="preserve">(postuma) </w:t>
      </w:r>
      <w:r>
        <w:rPr>
          <w:rFonts w:ascii="Times New Roman" w:hAnsi="Times New Roman" w:cs="Times New Roman"/>
          <w:sz w:val="24"/>
          <w:szCs w:val="24"/>
        </w:rPr>
        <w:t>che compare ai piedi del vescovo, stranamente rappresentato in piedi di fronte alla Vergine, in atteggiamento implorante.</w:t>
      </w:r>
    </w:p>
    <w:p w:rsidR="00053CAB" w:rsidRDefault="00053CAB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 coronamento e sui due angoli superiori sono dipinti quindici medaglioni che rappresentano i misteri Gaudiosi, Dolorosi e Gloriosi del Rosario.</w:t>
      </w:r>
    </w:p>
    <w:p w:rsidR="00053CAB" w:rsidRDefault="00053CAB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complesso restauro ha riportato alla luce, laddove è stato possibile, le tipiche velature originali ed i colori tenui cari al "primo" </w:t>
      </w:r>
      <w:proofErr w:type="spellStart"/>
      <w:r>
        <w:rPr>
          <w:rFonts w:ascii="Times New Roman" w:hAnsi="Times New Roman" w:cs="Times New Roman"/>
          <w:sz w:val="24"/>
          <w:szCs w:val="24"/>
        </w:rPr>
        <w:t>Moncalvo</w:t>
      </w:r>
      <w:proofErr w:type="spellEnd"/>
      <w:r w:rsidR="00393CBC">
        <w:rPr>
          <w:rFonts w:ascii="Times New Roman" w:hAnsi="Times New Roman" w:cs="Times New Roman"/>
          <w:sz w:val="24"/>
          <w:szCs w:val="24"/>
        </w:rPr>
        <w:t>, ma in</w:t>
      </w:r>
      <w:r>
        <w:rPr>
          <w:rFonts w:ascii="Times New Roman" w:hAnsi="Times New Roman" w:cs="Times New Roman"/>
          <w:sz w:val="24"/>
          <w:szCs w:val="24"/>
        </w:rPr>
        <w:t xml:space="preserve"> alcune zone non è stato possibile rimuovere alcune </w:t>
      </w:r>
      <w:proofErr w:type="spellStart"/>
      <w:r>
        <w:rPr>
          <w:rFonts w:ascii="Times New Roman" w:hAnsi="Times New Roman" w:cs="Times New Roman"/>
          <w:sz w:val="24"/>
          <w:szCs w:val="24"/>
        </w:rPr>
        <w:t>ridipinture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ad esempio </w:t>
      </w:r>
      <w:r w:rsidR="004E2E03">
        <w:rPr>
          <w:rFonts w:ascii="Times New Roman" w:hAnsi="Times New Roman" w:cs="Times New Roman"/>
          <w:sz w:val="24"/>
          <w:szCs w:val="24"/>
        </w:rPr>
        <w:t>la cappa  rossa dell'alto prelato</w:t>
      </w:r>
      <w:r w:rsidR="00393CBC">
        <w:rPr>
          <w:rFonts w:ascii="Times New Roman" w:hAnsi="Times New Roman" w:cs="Times New Roman"/>
          <w:sz w:val="24"/>
          <w:szCs w:val="24"/>
        </w:rPr>
        <w:t xml:space="preserve"> accanto a S. Pio V.</w:t>
      </w:r>
    </w:p>
    <w:p w:rsidR="00393CBC" w:rsidRDefault="00393CBC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L'iniziativa del restauro era stata presentata nel 2008 attraverso l'Ufficio Beni Culturali della diocesi ed aveva ottenuto il parziale finanziamento della Regione Piemonte; la restante parte per il completamento del lavoro è stata assicurata dalla signora Giulietta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Gabban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memoria del marito Franco e dei suoi cari.</w:t>
      </w:r>
    </w:p>
    <w:p w:rsidR="00A5105B" w:rsidRDefault="00A5105B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73D" w:rsidRDefault="0003373D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Nello stesso pomeriggio un'altro prezioso dipinto, è ritornato al suo antico splen</w:t>
      </w:r>
      <w:r w:rsidR="00DF2BCF">
        <w:rPr>
          <w:rFonts w:ascii="Times New Roman" w:hAnsi="Times New Roman" w:cs="Times New Roman"/>
          <w:sz w:val="24"/>
          <w:szCs w:val="24"/>
        </w:rPr>
        <w:t>dore grazie al restauro presentato</w:t>
      </w:r>
      <w:r>
        <w:rPr>
          <w:rFonts w:ascii="Times New Roman" w:hAnsi="Times New Roman" w:cs="Times New Roman"/>
          <w:sz w:val="24"/>
          <w:szCs w:val="24"/>
        </w:rPr>
        <w:t xml:space="preserve"> sempre dallo Studio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gavese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finanziato da una famiglia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ricordare la recente scomparsa della signora Anna Bellone.</w:t>
      </w:r>
    </w:p>
    <w:p w:rsidR="0003373D" w:rsidRDefault="0003373D" w:rsidP="009B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73D" w:rsidRDefault="0003373D" w:rsidP="00033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750335" cy="4162425"/>
            <wp:effectExtent l="19050" t="0" r="0" b="0"/>
            <wp:docPr id="2" name="Immagine 1" descr="S.Anna e Maria Bam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Anna e Maria Bamb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884" cy="41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73D" w:rsidRDefault="0003373D" w:rsidP="00033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73D" w:rsidRDefault="0003373D" w:rsidP="00033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tela, di autore ignoto, rappresenta Sant'Anna nel gesto amorevole di insegnare a Maria. L'opera di fattura ottocentesca, era stata modificata per poterla adattare ad una nicchia esistente</w:t>
      </w:r>
      <w:r w:rsidR="00DF2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l'aggiunta di una lunetta dipinta su legno raffigurante due angeli glorificanti.</w:t>
      </w:r>
    </w:p>
    <w:p w:rsidR="00291D3D" w:rsidRDefault="00291D3D" w:rsidP="00291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L'unione delle due opere aveva comportato una generale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ridipintura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celava particolari interessanti quali la stola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Sanr</w:t>
      </w:r>
      <w:proofErr w:type="spellEnd"/>
      <w:r>
        <w:rPr>
          <w:rFonts w:ascii="Times New Roman" w:hAnsi="Times New Roman" w:cs="Times New Roman"/>
          <w:sz w:val="24"/>
          <w:szCs w:val="24"/>
        </w:rPr>
        <w:t>'Anna, i colori dei vestiti e soprattutto due angioletti, in alto a sinistra, nascosti pesantemente da una nuvola della lunetta. La pulitura ha permesso il recupero del dipinto nella sua lettura iconografica originale e la precisazione del periodo storico che colloca l'opera a metà Ottocento, contro l'impressione novecentesca precedente.</w:t>
      </w:r>
    </w:p>
    <w:p w:rsidR="00DA2615" w:rsidRDefault="00FE6721" w:rsidP="00291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devozione a Maria nelle varie fasi della sua vita terrena</w:t>
      </w:r>
      <w:r w:rsidR="00DA2615">
        <w:rPr>
          <w:rFonts w:ascii="Times New Roman" w:hAnsi="Times New Roman" w:cs="Times New Roman"/>
          <w:sz w:val="24"/>
          <w:szCs w:val="24"/>
        </w:rPr>
        <w:t xml:space="preserve"> è molto antica e</w:t>
      </w:r>
      <w:r w:rsidR="00520CD1">
        <w:rPr>
          <w:rFonts w:ascii="Times New Roman" w:hAnsi="Times New Roman" w:cs="Times New Roman"/>
          <w:sz w:val="24"/>
          <w:szCs w:val="24"/>
        </w:rPr>
        <w:t xml:space="preserve">d iniziò subito dopo il III Concilio di Efeso nel 431 che sancì la legittimità del suo titolo di Madre di Dio e questa </w:t>
      </w:r>
      <w:r w:rsidR="00520CD1">
        <w:rPr>
          <w:rFonts w:ascii="Times New Roman" w:hAnsi="Times New Roman" w:cs="Times New Roman"/>
          <w:sz w:val="24"/>
          <w:szCs w:val="24"/>
        </w:rPr>
        <w:lastRenderedPageBreak/>
        <w:t>tela può essere considerata una continuazione ideale della rappresentazione della vita</w:t>
      </w:r>
      <w:r>
        <w:rPr>
          <w:rFonts w:ascii="Times New Roman" w:hAnsi="Times New Roman" w:cs="Times New Roman"/>
          <w:sz w:val="24"/>
          <w:szCs w:val="24"/>
        </w:rPr>
        <w:t xml:space="preserve"> della Vergine dalla Natività</w:t>
      </w:r>
      <w:r w:rsidR="00520CD1">
        <w:rPr>
          <w:rFonts w:ascii="Times New Roman" w:hAnsi="Times New Roman" w:cs="Times New Roman"/>
          <w:sz w:val="24"/>
          <w:szCs w:val="24"/>
        </w:rPr>
        <w:t xml:space="preserve">. mirabilmente raffigurata nel seicentesco altorilievo di Stefano </w:t>
      </w:r>
      <w:proofErr w:type="spellStart"/>
      <w:r w:rsidR="00520CD1">
        <w:rPr>
          <w:rFonts w:ascii="Times New Roman" w:hAnsi="Times New Roman" w:cs="Times New Roman"/>
          <w:sz w:val="24"/>
          <w:szCs w:val="24"/>
        </w:rPr>
        <w:t>Vil</w:t>
      </w:r>
      <w:proofErr w:type="spellEnd"/>
      <w:r w:rsidR="00520CD1">
        <w:rPr>
          <w:rFonts w:ascii="Times New Roman" w:hAnsi="Times New Roman" w:cs="Times New Roman"/>
          <w:sz w:val="24"/>
          <w:szCs w:val="24"/>
        </w:rPr>
        <w:t>, proveniente dalla chiesa della Madonna del Poggio (oggi esposto nella parrocchiale sul lato sinistro dell'antico presbiterio) e proseguita con quella della sua infanzia.</w:t>
      </w:r>
    </w:p>
    <w:p w:rsidR="00520CD1" w:rsidRDefault="00520CD1" w:rsidP="00291D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L'artista, 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 voluto significare l'amore </w:t>
      </w:r>
      <w:r w:rsidR="004D3344">
        <w:rPr>
          <w:rFonts w:ascii="Times New Roman" w:hAnsi="Times New Roman" w:cs="Times New Roman"/>
          <w:sz w:val="24"/>
          <w:szCs w:val="24"/>
        </w:rPr>
        <w:t>e la cura della famiglia per que</w:t>
      </w:r>
      <w:r>
        <w:rPr>
          <w:rFonts w:ascii="Times New Roman" w:hAnsi="Times New Roman" w:cs="Times New Roman"/>
          <w:sz w:val="24"/>
          <w:szCs w:val="24"/>
        </w:rPr>
        <w:t>sta bambina, conscia del disegno divino come ci racconta il Protovangelo di Giacomo</w:t>
      </w:r>
      <w:r w:rsidR="00FE6721">
        <w:rPr>
          <w:rFonts w:ascii="Times New Roman" w:hAnsi="Times New Roman" w:cs="Times New Roman"/>
          <w:sz w:val="24"/>
          <w:szCs w:val="24"/>
        </w:rPr>
        <w:t xml:space="preserve"> in occasione della Presentazione al Tempio "Il Sacerdote la salutò dicendole </w:t>
      </w:r>
      <w:r w:rsidR="00FE6721">
        <w:rPr>
          <w:rFonts w:ascii="Times New Roman" w:hAnsi="Times New Roman" w:cs="Times New Roman"/>
          <w:i/>
          <w:sz w:val="24"/>
          <w:szCs w:val="24"/>
        </w:rPr>
        <w:t>Il Signore ha magnificato il tuo nome in tutte le</w:t>
      </w:r>
      <w:r w:rsidR="004D3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721">
        <w:rPr>
          <w:rFonts w:ascii="Times New Roman" w:hAnsi="Times New Roman" w:cs="Times New Roman"/>
          <w:i/>
          <w:sz w:val="24"/>
          <w:szCs w:val="24"/>
        </w:rPr>
        <w:t xml:space="preserve">generazioni </w:t>
      </w:r>
      <w:r w:rsidR="00FE6721">
        <w:rPr>
          <w:rFonts w:ascii="Times New Roman" w:hAnsi="Times New Roman" w:cs="Times New Roman"/>
          <w:sz w:val="20"/>
          <w:szCs w:val="20"/>
        </w:rPr>
        <w:t xml:space="preserve">(7.3) </w:t>
      </w:r>
      <w:r w:rsidR="00FE6721">
        <w:rPr>
          <w:rFonts w:ascii="Times New Roman" w:hAnsi="Times New Roman" w:cs="Times New Roman"/>
          <w:sz w:val="24"/>
          <w:szCs w:val="24"/>
        </w:rPr>
        <w:t xml:space="preserve">ed ancora con </w:t>
      </w:r>
      <w:r w:rsidR="00FE6721">
        <w:rPr>
          <w:rFonts w:ascii="Times New Roman" w:hAnsi="Times New Roman" w:cs="Times New Roman"/>
          <w:i/>
          <w:sz w:val="24"/>
          <w:szCs w:val="24"/>
        </w:rPr>
        <w:t xml:space="preserve">Maria era allevata nel tempio del Signore come una colomba e riceveva il cibo per mano di un angelo </w:t>
      </w:r>
      <w:r w:rsidR="00FE6721">
        <w:rPr>
          <w:rFonts w:ascii="Times New Roman" w:hAnsi="Times New Roman" w:cs="Times New Roman"/>
          <w:sz w:val="20"/>
          <w:szCs w:val="20"/>
        </w:rPr>
        <w:t>(8.1).</w:t>
      </w:r>
    </w:p>
    <w:p w:rsidR="00291D3D" w:rsidRDefault="00FE6721" w:rsidP="00033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tutela e la riscoperta del patrimonio sto</w:t>
      </w:r>
      <w:r w:rsidR="00DF2BCF">
        <w:rPr>
          <w:rFonts w:ascii="Times New Roman" w:hAnsi="Times New Roman" w:cs="Times New Roman"/>
          <w:sz w:val="24"/>
          <w:szCs w:val="24"/>
        </w:rPr>
        <w:t>rico ed artistico dovrebbero essere fra i grandi obbiettivi</w:t>
      </w:r>
      <w:r>
        <w:rPr>
          <w:rFonts w:ascii="Times New Roman" w:hAnsi="Times New Roman" w:cs="Times New Roman"/>
          <w:sz w:val="24"/>
          <w:szCs w:val="24"/>
        </w:rPr>
        <w:t xml:space="preserve"> della società civile </w:t>
      </w:r>
      <w:r w:rsidR="00DF2BCF">
        <w:rPr>
          <w:rFonts w:ascii="Times New Roman" w:hAnsi="Times New Roman" w:cs="Times New Roman"/>
          <w:sz w:val="24"/>
          <w:szCs w:val="24"/>
        </w:rPr>
        <w:t xml:space="preserve"> e se è senza dubbio</w:t>
      </w:r>
      <w:r>
        <w:rPr>
          <w:rFonts w:ascii="Times New Roman" w:hAnsi="Times New Roman" w:cs="Times New Roman"/>
          <w:sz w:val="24"/>
          <w:szCs w:val="24"/>
        </w:rPr>
        <w:t xml:space="preserve"> doveroso ringraziare i finanziator</w:t>
      </w:r>
      <w:r w:rsidR="00A5105B">
        <w:rPr>
          <w:rFonts w:ascii="Times New Roman" w:hAnsi="Times New Roman" w:cs="Times New Roman"/>
          <w:sz w:val="24"/>
          <w:szCs w:val="24"/>
        </w:rPr>
        <w:t>i del recupero e del restauro di queste</w:t>
      </w:r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A5105B">
        <w:rPr>
          <w:rFonts w:ascii="Times New Roman" w:hAnsi="Times New Roman" w:cs="Times New Roman"/>
          <w:sz w:val="24"/>
          <w:szCs w:val="24"/>
        </w:rPr>
        <w:t>ere,</w:t>
      </w:r>
      <w:r>
        <w:rPr>
          <w:rFonts w:ascii="Times New Roman" w:hAnsi="Times New Roman" w:cs="Times New Roman"/>
          <w:sz w:val="24"/>
          <w:szCs w:val="24"/>
        </w:rPr>
        <w:t xml:space="preserve"> è altrettanto doveroso riconoscere l'impegno del parroco don Mario Bianchi, instancabile </w:t>
      </w:r>
      <w:r w:rsidR="00A5105B">
        <w:rPr>
          <w:rFonts w:ascii="Times New Roman" w:hAnsi="Times New Roman" w:cs="Times New Roman"/>
          <w:sz w:val="24"/>
          <w:szCs w:val="24"/>
        </w:rPr>
        <w:t>"segugio" delle antiche testimonianze</w:t>
      </w:r>
      <w:r>
        <w:rPr>
          <w:rFonts w:ascii="Times New Roman" w:hAnsi="Times New Roman" w:cs="Times New Roman"/>
          <w:sz w:val="24"/>
          <w:szCs w:val="24"/>
        </w:rPr>
        <w:t xml:space="preserve"> della chiesa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nell'intento di riportarle alla conoscenza e. perché no, all'orgogl</w:t>
      </w:r>
      <w:r w:rsidR="00A5105B">
        <w:rPr>
          <w:rFonts w:ascii="Times New Roman" w:hAnsi="Times New Roman" w:cs="Times New Roman"/>
          <w:sz w:val="24"/>
          <w:szCs w:val="24"/>
        </w:rPr>
        <w:t>io di tutta la comunità.</w:t>
      </w:r>
    </w:p>
    <w:p w:rsidR="00DF2BCF" w:rsidRDefault="00DF2BCF" w:rsidP="00033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BCF" w:rsidRPr="009B008D" w:rsidRDefault="00DF2BCF" w:rsidP="00DF2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482680" cy="3724275"/>
            <wp:effectExtent l="19050" t="0" r="0" b="0"/>
            <wp:docPr id="1" name="Immagine 0" descr="S.Anna e M.B. primadel resta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Anna e M.B. primadel restau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49" cy="372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BCF" w:rsidRPr="009B008D" w:rsidSect="009B102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B008D"/>
    <w:rsid w:val="0003373D"/>
    <w:rsid w:val="00053CAB"/>
    <w:rsid w:val="00257F3D"/>
    <w:rsid w:val="00291D3D"/>
    <w:rsid w:val="002D4737"/>
    <w:rsid w:val="00393CBC"/>
    <w:rsid w:val="004A5FDD"/>
    <w:rsid w:val="004D3344"/>
    <w:rsid w:val="004E2E03"/>
    <w:rsid w:val="00520CD1"/>
    <w:rsid w:val="00583F01"/>
    <w:rsid w:val="005F5FD4"/>
    <w:rsid w:val="007657EC"/>
    <w:rsid w:val="008245F8"/>
    <w:rsid w:val="009978A7"/>
    <w:rsid w:val="009B008D"/>
    <w:rsid w:val="009B102E"/>
    <w:rsid w:val="009C7D05"/>
    <w:rsid w:val="00A5105B"/>
    <w:rsid w:val="00B66C36"/>
    <w:rsid w:val="00B72654"/>
    <w:rsid w:val="00BE4838"/>
    <w:rsid w:val="00C4274E"/>
    <w:rsid w:val="00CA125E"/>
    <w:rsid w:val="00CA77B8"/>
    <w:rsid w:val="00DA2615"/>
    <w:rsid w:val="00DF2BCF"/>
    <w:rsid w:val="00EE321A"/>
    <w:rsid w:val="00F00553"/>
    <w:rsid w:val="00F50A36"/>
    <w:rsid w:val="00F972AA"/>
    <w:rsid w:val="00FE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BFC3-CE5E-417C-94BB-14EDE9C0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4</cp:revision>
  <dcterms:created xsi:type="dcterms:W3CDTF">2012-03-02T09:30:00Z</dcterms:created>
  <dcterms:modified xsi:type="dcterms:W3CDTF">2012-03-02T10:01:00Z</dcterms:modified>
</cp:coreProperties>
</file>